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四川慈善2022年品牌项目手册大纲一览表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一、简介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二、川慈品牌项目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1.川慈众城应急关爱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2.川慈童伴乐天使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3.川慈童伴挚爱天使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4.川慈青云助力成长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5.川慈惠康大病救助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6.川慈善邻善宝帮扶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7.川慈银龄乐享人生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8.川慈美好尚善志工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三、彝路相伴 牵手伴行“渔”系列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彝路相伴 牵手伴行行动实施区域及联络方式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1.川慈美好凌霄计划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2.川慈青云雏鹰计划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3.川慈美好头雁计划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4.川慈童伴牵手计划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5.川慈美好深耕计划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6.川慈银龄彝火计划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7.川慈童伴乐行计划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8.川慈美好彝兴计划</w:t>
      </w:r>
    </w:p>
    <w:p>
      <w:pPr>
        <w:numPr>
          <w:ilvl w:val="0"/>
          <w:numId w:val="0"/>
        </w:numPr>
        <w:ind w:firstLine="64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四、川慈青云助力成长手册（建议分册印制）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1.项目简介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2.项目管理制度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3.项目成效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4.尚善志工报名通道</w:t>
      </w:r>
    </w:p>
    <w:p>
      <w:pPr>
        <w:numPr>
          <w:ilvl w:val="0"/>
          <w:numId w:val="0"/>
        </w:numPr>
        <w:ind w:firstLine="64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5.尚善志工管理制度</w:t>
      </w:r>
    </w:p>
    <w:p>
      <w:pPr>
        <w:numPr>
          <w:ilvl w:val="0"/>
          <w:numId w:val="0"/>
        </w:numPr>
        <w:ind w:firstLine="64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6.其他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4A58"/>
    <w:rsid w:val="55794A58"/>
    <w:rsid w:val="7C1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2022-03-09T08:40:00Z</dcterms:created>
  <dc:creator>公爵STARK</dc:creator>
  <cp:lastModifiedBy>WPS_1512618603</cp:lastModifiedBy>
  <cp:lastPrinted>2022-03-09T09:19:00Z</cp:lastPrinted>
  <dcterms:modified xsi:type="dcterms:W3CDTF">2022-03-22T07:44:14Z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2C227C6FFA2C43FB9BA22A4BAE503298</vt:lpwstr>
  </property>
</Properties>
</file>