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附件3</w:t>
      </w:r>
    </w:p>
    <w:p>
      <w:pPr>
        <w:pStyle w:val="6"/>
        <w:jc w:val="center"/>
        <w:rPr>
          <w:rFonts w:hint="eastAsia" w:ascii="宋体" w:hAnsi="宋体" w:eastAsia="宋体" w:cs="宋体"/>
          <w:b/>
          <w:bCs/>
          <w:kern w:val="2"/>
          <w:sz w:val="32"/>
          <w:szCs w:val="32"/>
          <w:lang w:val="en-US" w:eastAsia="zh-CN" w:bidi="ar-SA"/>
        </w:rPr>
      </w:pPr>
      <w:bookmarkStart w:id="0" w:name="_GoBack"/>
      <w:r>
        <w:rPr>
          <w:rFonts w:hint="eastAsia" w:ascii="宋体" w:hAnsi="宋体" w:eastAsia="宋体" w:cs="宋体"/>
          <w:b/>
          <w:bCs/>
          <w:kern w:val="2"/>
          <w:sz w:val="32"/>
          <w:szCs w:val="32"/>
          <w:lang w:val="en-US" w:eastAsia="zh-CN" w:bidi="ar-SA"/>
        </w:rPr>
        <w:t>法人身份证复印件或法定代表人授权委托书</w:t>
      </w:r>
    </w:p>
    <w:bookmarkEnd w:id="0"/>
    <w:p>
      <w:pPr>
        <w:rPr>
          <w:rFonts w:hint="eastAsia" w:ascii="宋体" w:hAnsi="宋体" w:eastAsia="宋体" w:cs="宋体"/>
          <w:b/>
          <w:bCs/>
          <w:kern w:val="2"/>
          <w:sz w:val="32"/>
          <w:szCs w:val="32"/>
          <w:lang w:val="en-US" w:eastAsia="zh-CN" w:bidi="ar-SA"/>
        </w:rPr>
      </w:pP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致：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四川省慈善联合总会</w:t>
      </w:r>
    </w:p>
    <w:p>
      <w:pPr>
        <w:pStyle w:val="2"/>
        <w:rPr>
          <w:rFonts w:hint="eastAsia"/>
        </w:rPr>
      </w:pPr>
    </w:p>
    <w:p>
      <w:pPr>
        <w:pStyle w:val="4"/>
        <w:snapToGrid w:val="0"/>
        <w:spacing w:line="48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hAnsi="宋体" w:eastAsia="宋体" w:cs="宋体"/>
          <w:sz w:val="24"/>
          <w:szCs w:val="24"/>
          <w:u w:val="single"/>
          <w:lang w:val="en-US" w:eastAsia="zh-CN"/>
        </w:rPr>
        <w:t xml:space="preserve">                   </w:t>
      </w:r>
      <w:r>
        <w:rPr>
          <w:rFonts w:hint="eastAsia" w:ascii="宋体" w:hAnsi="宋体" w:eastAsia="宋体" w:cs="宋体"/>
          <w:sz w:val="24"/>
          <w:szCs w:val="24"/>
          <w:u w:val="single"/>
        </w:rPr>
        <w:t>（供应商全称）</w:t>
      </w:r>
      <w:r>
        <w:rPr>
          <w:rFonts w:hint="eastAsia" w:ascii="宋体" w:hAnsi="宋体" w:eastAsia="宋体" w:cs="宋体"/>
          <w:sz w:val="24"/>
          <w:szCs w:val="24"/>
        </w:rPr>
        <w:t>法定代表人</w:t>
      </w:r>
      <w:r>
        <w:rPr>
          <w:rFonts w:hint="eastAsia" w:hAnsi="宋体" w:eastAsia="宋体" w:cs="宋体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授权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hAnsi="宋体" w:eastAsia="宋体" w:cs="宋体"/>
          <w:sz w:val="24"/>
          <w:szCs w:val="24"/>
          <w:u w:val="single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sz w:val="24"/>
          <w:szCs w:val="24"/>
          <w:u w:val="single"/>
        </w:rPr>
        <w:t>（代理人姓名）</w:t>
      </w:r>
      <w:r>
        <w:rPr>
          <w:rFonts w:hint="eastAsia" w:ascii="宋体" w:hAnsi="宋体" w:eastAsia="宋体" w:cs="宋体"/>
          <w:sz w:val="24"/>
          <w:szCs w:val="24"/>
        </w:rPr>
        <w:t>为代理人（或授权代表），代表本公司参加贵司组织的</w:t>
      </w:r>
      <w:r>
        <w:rPr>
          <w:rFonts w:hint="eastAsia" w:hAnsi="宋体" w:eastAsia="宋体" w:cs="宋体"/>
          <w:sz w:val="24"/>
          <w:szCs w:val="24"/>
          <w:u w:val="single"/>
          <w:lang w:val="en-US" w:eastAsia="zh-CN"/>
        </w:rPr>
        <w:t xml:space="preserve">                       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项目</w:t>
      </w:r>
      <w:r>
        <w:rPr>
          <w:rFonts w:hint="eastAsia" w:hAnsi="宋体" w:eastAsia="宋体" w:cs="宋体"/>
          <w:sz w:val="24"/>
          <w:szCs w:val="24"/>
          <w:lang w:eastAsia="zh-CN"/>
        </w:rPr>
        <w:t>比选</w:t>
      </w:r>
      <w:r>
        <w:rPr>
          <w:rFonts w:hint="eastAsia" w:ascii="宋体" w:hAnsi="宋体" w:eastAsia="宋体" w:cs="宋体"/>
          <w:sz w:val="24"/>
          <w:szCs w:val="24"/>
        </w:rPr>
        <w:t>活动，全权代表本公司处理</w:t>
      </w:r>
      <w:r>
        <w:rPr>
          <w:rFonts w:hint="eastAsia" w:hAnsi="宋体" w:eastAsia="宋体" w:cs="宋体"/>
          <w:sz w:val="24"/>
          <w:szCs w:val="24"/>
          <w:lang w:eastAsia="zh-CN"/>
        </w:rPr>
        <w:t>比选</w:t>
      </w:r>
      <w:r>
        <w:rPr>
          <w:rFonts w:hint="eastAsia" w:ascii="宋体" w:hAnsi="宋体" w:eastAsia="宋体" w:cs="宋体"/>
          <w:sz w:val="24"/>
          <w:szCs w:val="24"/>
        </w:rPr>
        <w:t>过程中的一切事宜，包括但不限于：响应、</w:t>
      </w:r>
      <w:r>
        <w:rPr>
          <w:rFonts w:hint="eastAsia" w:hAnsi="宋体" w:eastAsia="宋体" w:cs="宋体"/>
          <w:sz w:val="24"/>
          <w:szCs w:val="24"/>
          <w:lang w:eastAsia="zh-CN"/>
        </w:rPr>
        <w:t>投标</w:t>
      </w:r>
      <w:r>
        <w:rPr>
          <w:rFonts w:hint="eastAsia" w:ascii="宋体" w:hAnsi="宋体" w:eastAsia="宋体" w:cs="宋体"/>
          <w:sz w:val="24"/>
          <w:szCs w:val="24"/>
        </w:rPr>
        <w:t>、签约等。代理人（或授权代表）在</w:t>
      </w:r>
      <w:r>
        <w:rPr>
          <w:rFonts w:hint="eastAsia" w:hAnsi="宋体" w:eastAsia="宋体" w:cs="宋体"/>
          <w:sz w:val="24"/>
          <w:szCs w:val="24"/>
          <w:lang w:eastAsia="zh-CN"/>
        </w:rPr>
        <w:t>比选</w:t>
      </w:r>
      <w:r>
        <w:rPr>
          <w:rFonts w:hint="eastAsia" w:ascii="宋体" w:hAnsi="宋体" w:eastAsia="宋体" w:cs="宋体"/>
          <w:sz w:val="24"/>
          <w:szCs w:val="24"/>
        </w:rPr>
        <w:t>过程中所签署的一切文件和处理与之有关的一切事务，本公司均予以认可并对此承担责任。代理人（或授权代表）无转委托权。</w:t>
      </w:r>
    </w:p>
    <w:p>
      <w:pPr>
        <w:pStyle w:val="4"/>
        <w:snapToGrid w:val="0"/>
        <w:spacing w:line="48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特此授权！本授权书自出具之日起生效。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480" w:lineRule="auto"/>
        <w:rPr>
          <w:rFonts w:hint="default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sz w:val="24"/>
          <w:szCs w:val="24"/>
        </w:rPr>
        <w:t>供应商（全称并加盖公章）：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                  </w:t>
      </w:r>
    </w:p>
    <w:p>
      <w:pPr>
        <w:spacing w:line="480" w:lineRule="auto"/>
        <w:rPr>
          <w:rFonts w:hint="eastAsia"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</w:rPr>
        <w:t>法定代表人（签字或加盖个人名章）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</w:t>
      </w:r>
    </w:p>
    <w:p>
      <w:pPr>
        <w:spacing w:line="480" w:lineRule="auto"/>
        <w:rPr>
          <w:rFonts w:hint="eastAsia"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</w:rPr>
        <w:t>代理人（或授权代表）（签字或加盖个人名章）：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</w:t>
      </w:r>
    </w:p>
    <w:p>
      <w:pPr>
        <w:spacing w:line="480" w:lineRule="auto"/>
        <w:rPr>
          <w:rFonts w:hint="default" w:ascii="宋体" w:hAnsi="宋体" w:eastAsia="宋体" w:cs="宋体"/>
          <w:sz w:val="24"/>
          <w:szCs w:val="24"/>
          <w:u w:val="single"/>
          <w:lang w:val="en-US"/>
        </w:rPr>
      </w:pPr>
      <w:r>
        <w:rPr>
          <w:rFonts w:hint="eastAsia" w:ascii="宋体" w:hAnsi="宋体" w:eastAsia="宋体" w:cs="宋体"/>
          <w:sz w:val="24"/>
          <w:szCs w:val="24"/>
        </w:rPr>
        <w:t>日     期：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            </w:t>
      </w:r>
    </w:p>
    <w:p>
      <w:pPr>
        <w:spacing w:line="360" w:lineRule="auto"/>
        <w:rPr>
          <w:rFonts w:ascii="宋体" w:hAnsi="宋体"/>
          <w:u w:val="single"/>
        </w:rPr>
      </w:pPr>
    </w:p>
    <w:p>
      <w:pPr>
        <w:numPr>
          <w:ilvl w:val="0"/>
          <w:numId w:val="1"/>
        </w:numPr>
        <w:tabs>
          <w:tab w:val="left" w:pos="420"/>
          <w:tab w:val="left" w:pos="1134"/>
          <w:tab w:val="clear" w:pos="1320"/>
        </w:tabs>
        <w:spacing w:line="360" w:lineRule="auto"/>
        <w:ind w:left="420"/>
        <w:rPr>
          <w:rFonts w:ascii="宋体" w:hAnsi="宋体"/>
        </w:rPr>
      </w:pPr>
      <w:r>
        <w:rPr>
          <w:rFonts w:ascii="宋体" w:hAnsi="宋体"/>
        </w:rPr>
        <w:t>附：</w:t>
      </w:r>
      <w:r>
        <w:rPr>
          <w:rFonts w:hint="eastAsia" w:ascii="宋体" w:hAnsi="宋体"/>
        </w:rPr>
        <w:t>法定代表人</w:t>
      </w:r>
      <w:r>
        <w:rPr>
          <w:rFonts w:ascii="宋体" w:hAnsi="宋体"/>
        </w:rPr>
        <w:t>和</w:t>
      </w:r>
      <w:r>
        <w:rPr>
          <w:rFonts w:hint="eastAsia" w:ascii="宋体" w:hAnsi="宋体"/>
        </w:rPr>
        <w:t>代理人</w:t>
      </w:r>
      <w:r>
        <w:rPr>
          <w:rFonts w:hAnsi="宋体"/>
        </w:rPr>
        <w:t>（或授权代表）</w:t>
      </w:r>
      <w:r>
        <w:rPr>
          <w:rFonts w:hint="eastAsia" w:ascii="宋体" w:hAnsi="宋体"/>
        </w:rPr>
        <w:t>有效</w:t>
      </w:r>
      <w:r>
        <w:rPr>
          <w:rFonts w:ascii="宋体" w:hAnsi="宋体"/>
        </w:rPr>
        <w:t>身份证</w:t>
      </w:r>
      <w:r>
        <w:rPr>
          <w:rFonts w:hint="eastAsia" w:ascii="宋体" w:hAnsi="宋体"/>
        </w:rPr>
        <w:t>明文</w:t>
      </w:r>
      <w:r>
        <w:rPr>
          <w:rFonts w:ascii="宋体" w:hAnsi="宋体"/>
        </w:rPr>
        <w:t>件复印件。</w:t>
      </w:r>
    </w:p>
    <w:p>
      <w:pPr>
        <w:rPr>
          <w:rFonts w:hAnsi="宋体"/>
        </w:rPr>
      </w:pPr>
    </w:p>
    <w:p>
      <w:pPr>
        <w:rPr>
          <w:rFonts w:hAnsi="宋体"/>
        </w:rPr>
      </w:pPr>
      <w:r>
        <w:rPr>
          <w:rFonts w:hint="eastAsia" w:hAnsi="宋体"/>
        </w:rPr>
        <w:t>注：</w:t>
      </w:r>
    </w:p>
    <w:p>
      <w:pPr>
        <w:rPr>
          <w:rFonts w:hAnsi="宋体"/>
        </w:rPr>
      </w:pPr>
      <w:r>
        <w:rPr>
          <w:rFonts w:hint="eastAsia" w:hAnsi="宋体"/>
        </w:rPr>
        <w:t>1、身份证明文件包括居民身份证、户口本、军官证、外籍人员的护照等。</w:t>
      </w:r>
    </w:p>
    <w:p>
      <w:pPr>
        <w:rPr>
          <w:rFonts w:hAnsi="宋体"/>
        </w:rPr>
      </w:pPr>
      <w:r>
        <w:rPr>
          <w:rFonts w:hint="eastAsia" w:hAnsi="宋体"/>
        </w:rPr>
        <w:t>2、身份证明文件应同时提供其在有效期的材料，如居民身份证正反面复印件。</w:t>
      </w:r>
    </w:p>
    <w:p>
      <w:pPr>
        <w:rPr>
          <w:rFonts w:hint="eastAsia" w:hAnsi="宋体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hAnsi="宋体"/>
        </w:rPr>
        <w:t>3、授权代表参加本采购项目磋商报价的，须出具此授权委托书。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A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11"/>
    <w:multiLevelType w:val="multilevel"/>
    <w:tmpl w:val="00000011"/>
    <w:lvl w:ilvl="0" w:tentative="0">
      <w:start w:val="1"/>
      <w:numFmt w:val="decimal"/>
      <w:lvlText w:val="%1)"/>
      <w:lvlJc w:val="left"/>
      <w:pPr>
        <w:tabs>
          <w:tab w:val="left" w:pos="1320"/>
        </w:tabs>
        <w:ind w:left="1320" w:hanging="420"/>
      </w:pPr>
      <w:rPr>
        <w:rFonts w:hint="eastAsia"/>
      </w:rPr>
    </w:lvl>
    <w:lvl w:ilvl="1" w:tentative="0">
      <w:start w:val="1"/>
      <w:numFmt w:val="decimal"/>
      <w:lvlText w:val="%2、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tabs>
          <w:tab w:val="left" w:pos="1740"/>
        </w:tabs>
        <w:ind w:left="174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60"/>
        </w:tabs>
        <w:ind w:left="216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80"/>
        </w:tabs>
        <w:ind w:left="258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00"/>
        </w:tabs>
        <w:ind w:left="3000" w:hanging="420"/>
      </w:pPr>
    </w:lvl>
    <w:lvl w:ilvl="6" w:tentative="0">
      <w:start w:val="1"/>
      <w:numFmt w:val="decimal"/>
      <w:lvlText w:val="%7."/>
      <w:lvlJc w:val="left"/>
      <w:pPr>
        <w:tabs>
          <w:tab w:val="left" w:pos="3420"/>
        </w:tabs>
        <w:ind w:left="342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840"/>
        </w:tabs>
        <w:ind w:left="384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60"/>
        </w:tabs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1ZjVkYjI0NGNlNjQ5NTA2MmVhZjZjMDkzZDhlODUifQ=="/>
  </w:docVars>
  <w:rsids>
    <w:rsidRoot w:val="471048C4"/>
    <w:rsid w:val="47104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widowControl w:val="0"/>
      <w:spacing w:after="120" w:line="259" w:lineRule="auto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Plain Text"/>
    <w:basedOn w:val="1"/>
    <w:qFormat/>
    <w:uiPriority w:val="0"/>
    <w:pPr>
      <w:autoSpaceDE w:val="0"/>
      <w:autoSpaceDN w:val="0"/>
      <w:adjustRightInd w:val="0"/>
    </w:pPr>
    <w:rPr>
      <w:rFonts w:ascii="宋体" w:hAnsi="Times New Roman"/>
      <w:kern w:val="0"/>
      <w:sz w:val="20"/>
      <w:szCs w:val="20"/>
    </w:rPr>
  </w:style>
  <w:style w:type="paragraph" w:styleId="5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kern w:val="2"/>
      <w:sz w:val="18"/>
      <w:szCs w:val="24"/>
      <w:lang w:val="en-US" w:eastAsia="zh-CN" w:bidi="ar-SA"/>
    </w:rPr>
  </w:style>
  <w:style w:type="paragraph" w:styleId="6">
    <w:name w:val="toc 1"/>
    <w:basedOn w:val="1"/>
    <w:next w:val="1"/>
    <w:qFormat/>
    <w:uiPriority w:val="39"/>
    <w:pPr>
      <w:tabs>
        <w:tab w:val="right" w:leader="dot" w:pos="9061"/>
      </w:tabs>
      <w:spacing w:line="480" w:lineRule="auto"/>
      <w:ind w:firstLine="723" w:firstLineChars="200"/>
    </w:pPr>
    <w:rPr>
      <w:rFonts w:ascii="黑体" w:eastAsia="黑体"/>
      <w:b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2023-12-11T08:19:00Z</dcterms:created>
  <dc:creator>H·Y</dc:creator>
  <cp:lastModifiedBy>H·Y</cp:lastModifiedBy>
  <dcterms:modified xsi:type="dcterms:W3CDTF">2023-12-11T08:19:22Z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5CCFEED96B9142A5BE56F6670D444B40_11</vt:lpwstr>
  </property>
</Properties>
</file>