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文创品设计制作服务项目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报价表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5"/>
        <w:tblW w:w="10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646"/>
        <w:gridCol w:w="2404"/>
        <w:gridCol w:w="2459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6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设计内容</w:t>
            </w:r>
          </w:p>
        </w:tc>
        <w:tc>
          <w:tcPr>
            <w:tcW w:w="24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  <w:tc>
          <w:tcPr>
            <w:tcW w:w="19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周期（天）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6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4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9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6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制作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内容</w:t>
            </w:r>
          </w:p>
        </w:tc>
        <w:tc>
          <w:tcPr>
            <w:tcW w:w="24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  <w:tc>
          <w:tcPr>
            <w:tcW w:w="19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周期（天）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6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24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2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9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0591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报价合计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小写：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 xml:space="preserve">  大写：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840" w:hanging="900" w:hangingChars="3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900" w:leftChars="0" w:hanging="900" w:hangingChars="3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注：1.本项目报价是履行合同的最终价格，应</w:t>
      </w:r>
      <w:r>
        <w:rPr>
          <w:rFonts w:hint="eastAsia" w:ascii="Times New Roman" w:hAnsi="Times New Roman" w:eastAsia="方正仿宋_GB2312" w:cs="Times New Roman"/>
          <w:color w:val="000000"/>
          <w:sz w:val="30"/>
          <w:szCs w:val="30"/>
          <w:highlight w:val="none"/>
          <w:lang w:eastAsia="zh-CN"/>
        </w:rPr>
        <w:t>包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完成本项目所需的一切费用，采购人不再支付其他任何费用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eastAsia="zh-CN"/>
        </w:rPr>
        <w:t>；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因供应商自己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报价估算错误等引起的风险由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自行承担。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896" w:leftChars="284" w:hanging="300" w:hangingChars="1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2.“报价表”为多页的，每页均需由法定代表人或授权代表签字并盖供应商印章。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3.“报价表”以包为单位填写。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供应商名称： 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>法定代表人或授权代表：（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签字或盖章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29" w:rightChars="14" w:firstLine="3300" w:firstLineChars="11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日 期：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B68EA7-5B74-458E-AAD9-89D35FC4A5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CBE9121-4F8B-4A0B-AD52-80E7A54ED8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6AA150D-02DE-4B12-B78C-8FAB32CC31C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2E071DF-79C1-458A-83BF-BD3E1D2477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TA2Y2VjY2Q2MGQwYTViZDQ2OGY2ZTJmNGRkNjMifQ=="/>
  </w:docVars>
  <w:rsids>
    <w:rsidRoot w:val="05725B38"/>
    <w:rsid w:val="05725B38"/>
    <w:rsid w:val="364D038D"/>
    <w:rsid w:val="40C4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2024-04-03T06:49:00Z</dcterms:created>
  <dc:creator>冷掉的小笼包</dc:creator>
  <cp:lastModifiedBy>冷掉的小笼包</cp:lastModifiedBy>
  <dcterms:modified xsi:type="dcterms:W3CDTF">2024-04-03T06:54:44Z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171AFF60F1BE49959ADA955466929011_13</vt:lpwstr>
  </property>
</Properties>
</file>