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2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“U善里”广场氛围营造服务项目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  <w:t>报价表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5"/>
        <w:tblW w:w="10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2681"/>
        <w:gridCol w:w="4766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2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项目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设计内容</w:t>
            </w:r>
          </w:p>
        </w:tc>
        <w:tc>
          <w:tcPr>
            <w:tcW w:w="47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24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周期（天）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2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47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2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项目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制作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内容</w:t>
            </w:r>
          </w:p>
        </w:tc>
        <w:tc>
          <w:tcPr>
            <w:tcW w:w="47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eastAsia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24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周期（天）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2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47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58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报价合计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小写：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 xml:space="preserve">  大写：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      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left="840" w:hanging="900" w:hangingChars="3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left="900" w:leftChars="0" w:hanging="900" w:hangingChars="3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注：1.本项目报价是履行合同的最终价格，应</w:t>
      </w:r>
      <w:r>
        <w:rPr>
          <w:rFonts w:hint="eastAsia" w:ascii="Times New Roman" w:hAnsi="Times New Roman" w:eastAsia="方正仿宋_GB2312" w:cs="Times New Roman"/>
          <w:color w:val="000000"/>
          <w:sz w:val="30"/>
          <w:szCs w:val="30"/>
          <w:highlight w:val="none"/>
          <w:lang w:eastAsia="zh-CN"/>
        </w:rPr>
        <w:t>包括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完成本项目所需的一切费用，采购人不再支付其他任何费用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eastAsia="zh-CN"/>
        </w:rPr>
        <w:t>；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  <w:t>因供应商自己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报价估算错误等引起的风险由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  <w:t>供应商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自行承担。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left="896" w:leftChars="284" w:hanging="300" w:hangingChars="1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2.“报价表”为多页的，每页均需由法定代表人或授权代表签字并盖供应商印章。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3.“报价表”以包为单位填写。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供应商名称： （盖章）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>法定代表人或授权代表：（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签字或盖章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29" w:rightChars="14" w:firstLine="3300" w:firstLineChars="1100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日 期：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  <w:t>年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  <w:t>月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BA11476-15DB-43DE-AF03-5CB5BC2754F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82256C5-D793-4FEA-8563-BFEEEF48D1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NTA2Y2VjY2Q2MGQwYTViZDQ2OGY2ZTJmNGRkNjMifQ=="/>
  </w:docVars>
  <w:rsids>
    <w:rsidRoot w:val="34A07D5F"/>
    <w:rsid w:val="34A07D5F"/>
    <w:rsid w:val="364D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2024-06-03T06:22:00Z</dcterms:created>
  <dc:creator>冷掉的小笼包</dc:creator>
  <cp:lastModifiedBy>冷掉的小笼包</cp:lastModifiedBy>
  <dcterms:modified xsi:type="dcterms:W3CDTF">2024-06-03T06:23:03Z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A1F5E435FE9F436C8C521DFD8E6EE36C_11</vt:lpwstr>
  </property>
</Properties>
</file>